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3260"/>
        <w:gridCol w:w="2659"/>
      </w:tblGrid>
      <w:tr w:rsidR="00F92AF4" w14:paraId="0AD672BA" w14:textId="77777777" w:rsidTr="001E6011">
        <w:trPr>
          <w:trHeight w:val="1920"/>
        </w:trPr>
        <w:tc>
          <w:tcPr>
            <w:tcW w:w="4111" w:type="dxa"/>
          </w:tcPr>
          <w:p w14:paraId="0AD672B0" w14:textId="77777777" w:rsidR="004C350F" w:rsidRPr="003755D4" w:rsidRDefault="006A1F5F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3755D4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ООО «Краснодар Водоканал»</w:t>
            </w:r>
          </w:p>
          <w:p w14:paraId="0AD672B1" w14:textId="77777777" w:rsidR="003755D4" w:rsidRDefault="00FB0A89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0AD672B2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350062, г. Краснодар,</w:t>
            </w:r>
            <w:r w:rsidRPr="004C35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ул. Каляева, 198</w:t>
            </w:r>
          </w:p>
          <w:p w14:paraId="0AD672B3" w14:textId="77777777" w:rsidR="004C350F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</w:rPr>
              <w:t xml:space="preserve">Телефон: +7 (861) </w:t>
            </w:r>
            <w:r>
              <w:rPr>
                <w:rFonts w:ascii="Arial" w:hAnsi="Arial" w:cs="Arial"/>
                <w:sz w:val="18"/>
                <w:szCs w:val="18"/>
              </w:rPr>
              <w:t>99-23-</w:t>
            </w:r>
            <w:r w:rsidRPr="003B4A57">
              <w:rPr>
                <w:rFonts w:ascii="Arial" w:hAnsi="Arial" w:cs="Arial"/>
                <w:sz w:val="18"/>
                <w:szCs w:val="18"/>
              </w:rPr>
              <w:t>006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B4A57">
              <w:rPr>
                <w:rFonts w:ascii="Arial" w:hAnsi="Arial" w:cs="Arial"/>
                <w:sz w:val="18"/>
                <w:szCs w:val="18"/>
              </w:rPr>
              <w:t>факс: 221-01-10</w:t>
            </w:r>
          </w:p>
          <w:p w14:paraId="0AD672B4" w14:textId="77777777" w:rsidR="004C350F" w:rsidRPr="008D56A7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D56A7">
              <w:rPr>
                <w:rFonts w:ascii="Arial" w:hAnsi="Arial" w:cs="Arial"/>
                <w:sz w:val="18"/>
                <w:szCs w:val="18"/>
              </w:rPr>
              <w:t>-</w:t>
            </w: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D56A7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0" w:history="1"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krn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_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sec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@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rosvodokanal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.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ru</w:t>
              </w:r>
            </w:hyperlink>
          </w:p>
          <w:p w14:paraId="0AD672B5" w14:textId="77777777" w:rsidR="004C350F" w:rsidRPr="008D56A7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8D56A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D672B6" w14:textId="77777777" w:rsidR="004C350F" w:rsidRPr="004D57F7" w:rsidRDefault="00FB0A89" w:rsidP="004C350F">
            <w:pPr>
              <w:rPr>
                <w:rFonts w:ascii="Arial" w:hAnsi="Arial" w:cs="Arial"/>
                <w:sz w:val="18"/>
                <w:szCs w:val="18"/>
              </w:rPr>
            </w:pPr>
            <w:hyperlink r:id="rId11" w:history="1"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www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krasnodarvodokanal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  <w:p w14:paraId="0AD672B7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u w:val="single"/>
                <w:shd w:val="clear" w:color="auto" w:fill="FFFFFF"/>
              </w:rPr>
            </w:pPr>
            <w:r w:rsidRPr="003755D4">
              <w:rPr>
                <w:rFonts w:ascii="Arial" w:hAnsi="Arial" w:cs="Arial"/>
                <w:bCs/>
                <w:iCs/>
                <w:sz w:val="18"/>
                <w:szCs w:val="18"/>
                <w:u w:val="single"/>
              </w:rPr>
              <w:t>ИНН  2308111927 / КПП 231101001</w:t>
            </w:r>
          </w:p>
        </w:tc>
        <w:tc>
          <w:tcPr>
            <w:tcW w:w="3260" w:type="dxa"/>
          </w:tcPr>
          <w:p w14:paraId="0AD672B8" w14:textId="77777777" w:rsidR="004C350F" w:rsidRPr="003755D4" w:rsidRDefault="00FB0A89"/>
        </w:tc>
        <w:tc>
          <w:tcPr>
            <w:tcW w:w="2659" w:type="dxa"/>
          </w:tcPr>
          <w:p w14:paraId="0AD672B9" w14:textId="77777777" w:rsidR="004C350F" w:rsidRPr="004C350F" w:rsidRDefault="006A1F5F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D672EC" wp14:editId="0AD672ED">
                  <wp:extent cx="1386840" cy="110490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929084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D672BB" w14:textId="77777777" w:rsidR="0025763E" w:rsidRDefault="00FB0A89"/>
    <w:tbl>
      <w:tblPr>
        <w:tblStyle w:val="a3"/>
        <w:tblW w:w="9962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  <w:gridCol w:w="2514"/>
        <w:gridCol w:w="3372"/>
      </w:tblGrid>
      <w:tr w:rsidR="00F92AF4" w14:paraId="0AD672C5" w14:textId="77777777" w:rsidTr="008B55B4">
        <w:trPr>
          <w:trHeight w:val="2788"/>
        </w:trPr>
        <w:tc>
          <w:tcPr>
            <w:tcW w:w="4076" w:type="dxa"/>
          </w:tcPr>
          <w:p w14:paraId="0AD672BC" w14:textId="4265B89B" w:rsidR="004C350F" w:rsidRPr="00FC7D7B" w:rsidRDefault="006A1F5F" w:rsidP="004C350F">
            <w:pPr>
              <w:tabs>
                <w:tab w:val="left" w:pos="6750"/>
              </w:tabs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от « </w:t>
            </w:r>
            <w:r w:rsidR="00FB0A89">
              <w:rPr>
                <w:rFonts w:ascii="Arial" w:hAnsi="Arial" w:cs="Arial"/>
                <w:b/>
                <w:color w:val="0070C0"/>
                <w:sz w:val="20"/>
                <w:szCs w:val="20"/>
              </w:rPr>
              <w:t>30</w:t>
            </w: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 » </w:t>
            </w:r>
            <w:r w:rsidR="005854A1">
              <w:rPr>
                <w:rFonts w:ascii="Arial" w:hAnsi="Arial" w:cs="Arial"/>
                <w:b/>
                <w:color w:val="0070C0"/>
                <w:sz w:val="20"/>
                <w:szCs w:val="20"/>
              </w:rPr>
              <w:t>__</w:t>
            </w:r>
            <w:r w:rsidR="00FB0A89">
              <w:rPr>
                <w:rFonts w:ascii="Arial" w:hAnsi="Arial" w:cs="Arial"/>
                <w:b/>
                <w:color w:val="0070C0"/>
                <w:sz w:val="20"/>
                <w:szCs w:val="20"/>
              </w:rPr>
              <w:t>06</w:t>
            </w:r>
            <w:r w:rsidR="005854A1">
              <w:rPr>
                <w:rFonts w:ascii="Arial" w:hAnsi="Arial" w:cs="Arial"/>
                <w:b/>
                <w:color w:val="0070C0"/>
                <w:sz w:val="20"/>
                <w:szCs w:val="20"/>
              </w:rPr>
              <w:t>__ 2021</w:t>
            </w:r>
            <w:r w:rsidR="00FB0A89">
              <w:rPr>
                <w:rFonts w:ascii="Arial" w:hAnsi="Arial" w:cs="Arial"/>
                <w:b/>
                <w:color w:val="0070C0"/>
                <w:sz w:val="20"/>
                <w:szCs w:val="20"/>
              </w:rPr>
              <w:t>г. № И.КВК.-068</w:t>
            </w: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>__</w:t>
            </w:r>
          </w:p>
          <w:p w14:paraId="0AD672BD" w14:textId="77777777" w:rsidR="004C350F" w:rsidRDefault="006A1F5F" w:rsidP="004C350F"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на № ___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  <w:t>__</w:t>
            </w:r>
            <w:r w:rsidRP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>__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</w:t>
            </w:r>
            <w:r w:rsidRP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>от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________</w:t>
            </w:r>
          </w:p>
        </w:tc>
        <w:tc>
          <w:tcPr>
            <w:tcW w:w="2514" w:type="dxa"/>
          </w:tcPr>
          <w:p w14:paraId="0AD672BE" w14:textId="77777777" w:rsidR="004C350F" w:rsidRDefault="00FB0A89"/>
        </w:tc>
        <w:tc>
          <w:tcPr>
            <w:tcW w:w="3372" w:type="dxa"/>
          </w:tcPr>
          <w:p w14:paraId="3478C14A" w14:textId="77777777" w:rsidR="008D56A7" w:rsidRDefault="008D56A7" w:rsidP="008D56A7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Министру </w:t>
            </w:r>
            <w:proofErr w:type="gramStart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топливно-энергетического</w:t>
            </w:r>
            <w:proofErr w:type="gramEnd"/>
          </w:p>
          <w:p w14:paraId="179BFAB1" w14:textId="77777777" w:rsidR="008D56A7" w:rsidRDefault="008D56A7" w:rsidP="008D56A7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Комплекса и жилищно-коммунального</w:t>
            </w:r>
          </w:p>
          <w:p w14:paraId="55ED24BA" w14:textId="77777777" w:rsidR="008D56A7" w:rsidRPr="00991E21" w:rsidRDefault="008D56A7" w:rsidP="008D56A7">
            <w:pPr>
              <w:rPr>
                <w:rFonts w:ascii="Times New Roman" w:eastAsia="Times New Roman" w:hAnsi="Times New Roman" w:cs="Times New Roman"/>
                <w:bCs/>
                <w:kern w:val="32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хозяйства</w:t>
            </w:r>
          </w:p>
          <w:p w14:paraId="05A6D7E7" w14:textId="4CD4D2D7" w:rsidR="008D56A7" w:rsidRPr="00991E21" w:rsidRDefault="005854A1" w:rsidP="008D56A7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А.В. Ляшко</w:t>
            </w:r>
          </w:p>
          <w:p w14:paraId="6CB574B5" w14:textId="77777777" w:rsidR="008D56A7" w:rsidRPr="00991E21" w:rsidRDefault="008D56A7" w:rsidP="008D56A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91E2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350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020, г. Краснодар,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Рашпилевская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181</w:t>
            </w:r>
          </w:p>
          <w:p w14:paraId="0AD672C2" w14:textId="77777777" w:rsidR="001E6011" w:rsidRDefault="00FB0A89" w:rsidP="001E6011"/>
          <w:p w14:paraId="0AD672C3" w14:textId="77777777" w:rsidR="001E6011" w:rsidRDefault="00FB0A89" w:rsidP="001E6011"/>
          <w:p w14:paraId="0AD672C4" w14:textId="77777777" w:rsidR="001E6011" w:rsidRDefault="00FB0A89" w:rsidP="001E6011"/>
        </w:tc>
      </w:tr>
    </w:tbl>
    <w:p w14:paraId="16E1E90D" w14:textId="77777777" w:rsidR="008B55B4" w:rsidRPr="006D6653" w:rsidRDefault="008B55B4" w:rsidP="008B55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653">
        <w:rPr>
          <w:rFonts w:ascii="Times New Roman" w:hAnsi="Times New Roman" w:cs="Times New Roman"/>
          <w:b/>
          <w:sz w:val="24"/>
          <w:szCs w:val="24"/>
        </w:rPr>
        <w:t xml:space="preserve">Справка о </w:t>
      </w:r>
      <w:r>
        <w:rPr>
          <w:rFonts w:ascii="Times New Roman" w:hAnsi="Times New Roman" w:cs="Times New Roman"/>
          <w:b/>
          <w:sz w:val="24"/>
          <w:szCs w:val="24"/>
        </w:rPr>
        <w:t xml:space="preserve">мероприятиях инвестиционной программы </w:t>
      </w:r>
    </w:p>
    <w:p w14:paraId="73B65DC7" w14:textId="77777777" w:rsidR="008B55B4" w:rsidRPr="006D6653" w:rsidRDefault="008B55B4" w:rsidP="008B55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389521" w14:textId="5B3F48EF" w:rsidR="008B55B4" w:rsidRDefault="008B55B4" w:rsidP="008B5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653">
        <w:rPr>
          <w:rFonts w:ascii="Times New Roman" w:hAnsi="Times New Roman" w:cs="Times New Roman"/>
          <w:sz w:val="24"/>
          <w:szCs w:val="24"/>
        </w:rPr>
        <w:t>В инвестиц</w:t>
      </w:r>
      <w:r>
        <w:rPr>
          <w:rFonts w:ascii="Times New Roman" w:hAnsi="Times New Roman" w:cs="Times New Roman"/>
          <w:sz w:val="24"/>
          <w:szCs w:val="24"/>
        </w:rPr>
        <w:t xml:space="preserve">ионной программе </w:t>
      </w:r>
      <w:r w:rsidR="00CB48B4">
        <w:rPr>
          <w:rFonts w:ascii="Times New Roman" w:hAnsi="Times New Roman" w:cs="Times New Roman"/>
          <w:sz w:val="24"/>
          <w:szCs w:val="24"/>
        </w:rPr>
        <w:t>ООО «Краснодар Водоканал»</w:t>
      </w:r>
      <w:r>
        <w:rPr>
          <w:rFonts w:ascii="Times New Roman" w:hAnsi="Times New Roman" w:cs="Times New Roman"/>
          <w:sz w:val="24"/>
          <w:szCs w:val="24"/>
        </w:rPr>
        <w:t xml:space="preserve"> на период 2020-2024</w:t>
      </w:r>
      <w:r w:rsidRPr="006D6653">
        <w:rPr>
          <w:rFonts w:ascii="Times New Roman" w:hAnsi="Times New Roman" w:cs="Times New Roman"/>
          <w:sz w:val="24"/>
          <w:szCs w:val="24"/>
        </w:rPr>
        <w:t xml:space="preserve"> гг. </w:t>
      </w:r>
      <w:r w:rsidRPr="007800FE">
        <w:rPr>
          <w:rFonts w:ascii="Times New Roman" w:hAnsi="Times New Roman" w:cs="Times New Roman"/>
          <w:sz w:val="24"/>
          <w:szCs w:val="24"/>
        </w:rPr>
        <w:t>отсутствуют мероприятия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BB2">
        <w:rPr>
          <w:rFonts w:ascii="Times New Roman" w:hAnsi="Times New Roman" w:cs="Times New Roman"/>
          <w:sz w:val="24"/>
          <w:szCs w:val="24"/>
        </w:rPr>
        <w:t xml:space="preserve">по приобретению, установке, замене, допуску в эксплуатацию приборов учета электрической энергии и (или) иного оборудования, а также нематериальных активов, которые необходимы для обеспечения в соответствии с </w:t>
      </w:r>
      <w:hyperlink r:id="rId13" w:history="1">
        <w:r w:rsidRPr="00361BB2">
          <w:rPr>
            <w:rFonts w:ascii="Times New Roman" w:hAnsi="Times New Roman" w:cs="Times New Roman"/>
            <w:sz w:val="24"/>
            <w:szCs w:val="24"/>
          </w:rPr>
          <w:t>пунктом 5 статьи 37</w:t>
        </w:r>
      </w:hyperlink>
      <w:r w:rsidRPr="00361BB2">
        <w:rPr>
          <w:rFonts w:ascii="Times New Roman" w:hAnsi="Times New Roman" w:cs="Times New Roman"/>
          <w:sz w:val="24"/>
          <w:szCs w:val="24"/>
        </w:rPr>
        <w:t xml:space="preserve"> Федерального закона "Об электроэнергетике" коммерческого учета электрической энергии (мощности)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33BDD3F4" w14:textId="77777777" w:rsidR="008B55B4" w:rsidRPr="00572849" w:rsidRDefault="008B55B4" w:rsidP="008B55B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связи с этим </w:t>
      </w:r>
      <w:r w:rsidRPr="00361BB2">
        <w:rPr>
          <w:rFonts w:ascii="Times New Roman" w:hAnsi="Times New Roman" w:cs="Times New Roman"/>
          <w:sz w:val="24"/>
          <w:szCs w:val="24"/>
        </w:rPr>
        <w:t xml:space="preserve">результаты расчетов объемов финансовых потребностей, необходимых для реализации мероприятий по приобретению, установке, замене, допуску в эксплуатацию приборов учета электрической энергии и (или) иного оборудования, а также нематериальных активов, которые необходимы для обеспечения в соответствии с </w:t>
      </w:r>
      <w:hyperlink r:id="rId14" w:history="1">
        <w:r w:rsidRPr="00361BB2">
          <w:rPr>
            <w:rFonts w:ascii="Times New Roman" w:hAnsi="Times New Roman" w:cs="Times New Roman"/>
            <w:sz w:val="24"/>
            <w:szCs w:val="24"/>
          </w:rPr>
          <w:t>пунктом 5 статьи 37</w:t>
        </w:r>
      </w:hyperlink>
      <w:r w:rsidRPr="00361BB2">
        <w:rPr>
          <w:rFonts w:ascii="Times New Roman" w:hAnsi="Times New Roman" w:cs="Times New Roman"/>
          <w:sz w:val="24"/>
          <w:szCs w:val="24"/>
        </w:rPr>
        <w:t xml:space="preserve"> Федерального закона "Об электроэнергетике" коммерческого учета электрической энергии (мощности), в том числе посредством интеллектуальных систем учета электрической</w:t>
      </w:r>
      <w:proofErr w:type="gramEnd"/>
      <w:r w:rsidRPr="00361B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1BB2">
        <w:rPr>
          <w:rFonts w:ascii="Times New Roman" w:hAnsi="Times New Roman" w:cs="Times New Roman"/>
          <w:sz w:val="24"/>
          <w:szCs w:val="24"/>
        </w:rPr>
        <w:t xml:space="preserve">энергии (мощности) (далее - мероприятия по организации коммерческого учета), выполненных в соответствии с нормативами предельного объема финансовых потребностей на реализацию мероприятий по приобретению, установке, замене, допуску в эксплуатацию приборов учета электрической энергии и (или) иного оборудования, а также нематериальных активов, которые необходимы для обеспечения в соответствии с </w:t>
      </w:r>
      <w:hyperlink r:id="rId15" w:history="1">
        <w:r w:rsidRPr="00361BB2">
          <w:rPr>
            <w:rFonts w:ascii="Times New Roman" w:hAnsi="Times New Roman" w:cs="Times New Roman"/>
            <w:sz w:val="24"/>
            <w:szCs w:val="24"/>
          </w:rPr>
          <w:t>пунктом 5 статьи 37</w:t>
        </w:r>
      </w:hyperlink>
      <w:r w:rsidRPr="00361BB2">
        <w:rPr>
          <w:rFonts w:ascii="Times New Roman" w:hAnsi="Times New Roman" w:cs="Times New Roman"/>
          <w:sz w:val="24"/>
          <w:szCs w:val="24"/>
        </w:rPr>
        <w:t xml:space="preserve"> Федерального закона "Об электроэнергетике" коммерческого учета электрической энергии (мощности), в</w:t>
      </w:r>
      <w:proofErr w:type="gramEnd"/>
      <w:r w:rsidRPr="00361B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1BB2">
        <w:rPr>
          <w:rFonts w:ascii="Times New Roman" w:hAnsi="Times New Roman" w:cs="Times New Roman"/>
          <w:sz w:val="24"/>
          <w:szCs w:val="24"/>
        </w:rPr>
        <w:t>том числе посредством интеллектуальных систем учета электрической энергии (мощности), утверждаемыми Министерством энергетики Российской Федерации (далее - нормативы предельного</w:t>
      </w:r>
      <w:proofErr w:type="gramEnd"/>
      <w:r w:rsidRPr="00361BB2">
        <w:rPr>
          <w:rFonts w:ascii="Times New Roman" w:hAnsi="Times New Roman" w:cs="Times New Roman"/>
          <w:sz w:val="24"/>
          <w:szCs w:val="24"/>
        </w:rPr>
        <w:t xml:space="preserve"> объема финансовых потребнос</w:t>
      </w:r>
      <w:r>
        <w:rPr>
          <w:rFonts w:ascii="Times New Roman" w:hAnsi="Times New Roman" w:cs="Times New Roman"/>
          <w:sz w:val="24"/>
          <w:szCs w:val="24"/>
        </w:rPr>
        <w:t>тей), а также информация</w:t>
      </w:r>
      <w:r w:rsidRPr="00361BB2">
        <w:rPr>
          <w:rFonts w:ascii="Times New Roman" w:hAnsi="Times New Roman" w:cs="Times New Roman"/>
          <w:sz w:val="24"/>
          <w:szCs w:val="24"/>
        </w:rPr>
        <w:t xml:space="preserve"> о составе мероприятий по организации коммерческого учета, их стоимостных, технических и количественных показателях, коэффициентах (индексах-дефляторах) и соответствующих им нормативах предельного объема финансовых потребностей на их реализацию, использованных при указанных расчетах</w:t>
      </w:r>
      <w:r>
        <w:rPr>
          <w:rFonts w:ascii="Times New Roman" w:hAnsi="Times New Roman" w:cs="Times New Roman"/>
          <w:sz w:val="24"/>
          <w:szCs w:val="24"/>
        </w:rPr>
        <w:t>, отсутствуют.</w:t>
      </w:r>
    </w:p>
    <w:p w14:paraId="0AD672DF" w14:textId="77777777" w:rsidR="001E6011" w:rsidRPr="00572849" w:rsidRDefault="00FB0A89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4ACC7D18" w14:textId="5516467F" w:rsidR="00EC407F" w:rsidRPr="00B85113" w:rsidRDefault="00EC407F" w:rsidP="00EC4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85113">
        <w:rPr>
          <w:rFonts w:ascii="Times New Roman" w:hAnsi="Times New Roman" w:cs="Times New Roman"/>
          <w:sz w:val="24"/>
          <w:szCs w:val="24"/>
        </w:rPr>
        <w:t xml:space="preserve">Генеральный директор                                                                 </w:t>
      </w:r>
    </w:p>
    <w:p w14:paraId="0AD672E7" w14:textId="547650F1" w:rsidR="001E6011" w:rsidRDefault="00EC407F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113">
        <w:rPr>
          <w:rFonts w:ascii="Times New Roman" w:hAnsi="Times New Roman" w:cs="Times New Roman"/>
          <w:sz w:val="24"/>
          <w:szCs w:val="24"/>
        </w:rPr>
        <w:t xml:space="preserve">ООО «Краснодар Водоканал»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85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85113">
        <w:rPr>
          <w:rFonts w:ascii="Times New Roman" w:hAnsi="Times New Roman" w:cs="Times New Roman"/>
          <w:sz w:val="24"/>
          <w:szCs w:val="24"/>
        </w:rPr>
        <w:t xml:space="preserve">              Д.И.</w:t>
      </w:r>
      <w:r w:rsidR="008658DE">
        <w:rPr>
          <w:rFonts w:ascii="Times New Roman" w:hAnsi="Times New Roman" w:cs="Times New Roman"/>
          <w:sz w:val="24"/>
          <w:szCs w:val="24"/>
        </w:rPr>
        <w:t xml:space="preserve"> </w:t>
      </w:r>
      <w:r w:rsidRPr="00B85113">
        <w:rPr>
          <w:rFonts w:ascii="Times New Roman" w:hAnsi="Times New Roman" w:cs="Times New Roman"/>
          <w:sz w:val="24"/>
          <w:szCs w:val="24"/>
        </w:rPr>
        <w:t>Павлюченко</w:t>
      </w:r>
    </w:p>
    <w:sectPr w:rsidR="001E6011" w:rsidSect="00A93A89">
      <w:footerReference w:type="default" r:id="rId16"/>
      <w:pgSz w:w="11906" w:h="16838"/>
      <w:pgMar w:top="568" w:right="850" w:bottom="1560" w:left="1701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C58761" w14:textId="77777777" w:rsidR="00BA0AFB" w:rsidRDefault="00BA0AFB">
      <w:pPr>
        <w:spacing w:after="0" w:line="240" w:lineRule="auto"/>
      </w:pPr>
      <w:r>
        <w:separator/>
      </w:r>
    </w:p>
  </w:endnote>
  <w:endnote w:type="continuationSeparator" w:id="0">
    <w:p w14:paraId="0F7D34B9" w14:textId="77777777" w:rsidR="00BA0AFB" w:rsidRDefault="00BA0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7DCE4" w14:textId="77777777" w:rsidR="00FB0A89" w:rsidRPr="0045723E" w:rsidRDefault="00FB0A89" w:rsidP="00FB0A89">
    <w:pPr>
      <w:spacing w:after="0" w:line="240" w:lineRule="auto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Исп.: И.Е. </w:t>
    </w:r>
    <w:r w:rsidRPr="0045723E">
      <w:rPr>
        <w:rFonts w:ascii="Arial" w:hAnsi="Arial" w:cs="Arial"/>
        <w:sz w:val="16"/>
        <w:szCs w:val="16"/>
      </w:rPr>
      <w:t>Леошко</w:t>
    </w:r>
    <w:r>
      <w:rPr>
        <w:rFonts w:ascii="Arial" w:hAnsi="Arial" w:cs="Arial"/>
        <w:sz w:val="16"/>
        <w:szCs w:val="16"/>
      </w:rPr>
      <w:t>, н</w:t>
    </w:r>
    <w:r w:rsidRPr="0045723E">
      <w:rPr>
        <w:rFonts w:ascii="Arial" w:hAnsi="Arial" w:cs="Arial"/>
        <w:sz w:val="16"/>
        <w:szCs w:val="16"/>
      </w:rPr>
      <w:t>ачальник ОИЭР</w:t>
    </w:r>
  </w:p>
  <w:p w14:paraId="7C620D83" w14:textId="77777777" w:rsidR="00FB0A89" w:rsidRDefault="00FB0A89" w:rsidP="00FB0A89">
    <w:pPr>
      <w:spacing w:after="0" w:line="240" w:lineRule="auto"/>
      <w:jc w:val="both"/>
      <w:rPr>
        <w:rFonts w:ascii="Arial" w:hAnsi="Arial" w:cs="Arial"/>
        <w:sz w:val="16"/>
        <w:szCs w:val="16"/>
      </w:rPr>
    </w:pPr>
    <w:proofErr w:type="spellStart"/>
    <w:r w:rsidRPr="0045723E">
      <w:rPr>
        <w:rFonts w:ascii="Arial" w:hAnsi="Arial" w:cs="Arial"/>
        <w:sz w:val="16"/>
        <w:szCs w:val="16"/>
      </w:rPr>
      <w:t>ЮгЭнергоИнжиниринг</w:t>
    </w:r>
    <w:proofErr w:type="spellEnd"/>
  </w:p>
  <w:p w14:paraId="58AD5000" w14:textId="77777777" w:rsidR="00FB0A89" w:rsidRDefault="00FB0A89" w:rsidP="00FB0A89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45723E">
      <w:rPr>
        <w:rFonts w:ascii="Arial" w:hAnsi="Arial" w:cs="Arial"/>
        <w:sz w:val="16"/>
        <w:szCs w:val="16"/>
      </w:rPr>
      <w:t>Тел. (861) 299-52-19</w:t>
    </w:r>
  </w:p>
  <w:p w14:paraId="0BE3021F" w14:textId="77777777" w:rsidR="00FB0A89" w:rsidRPr="00C15294" w:rsidRDefault="00FB0A89" w:rsidP="00FB0A89">
    <w:pPr>
      <w:spacing w:after="0" w:line="240" w:lineRule="auto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Л.С. Гнездилов, начальник ЭМО</w:t>
    </w:r>
  </w:p>
  <w:p w14:paraId="294634AC" w14:textId="6D28E641" w:rsidR="00FB0A89" w:rsidRDefault="00FB0A89">
    <w:pPr>
      <w:pStyle w:val="a9"/>
    </w:pPr>
    <w:r>
      <w:rPr>
        <w:rFonts w:ascii="Arial" w:hAnsi="Arial" w:cs="Arial"/>
        <w:sz w:val="16"/>
        <w:szCs w:val="16"/>
      </w:rPr>
      <w:t>Тел.: +7 (861</w:t>
    </w:r>
    <w:r w:rsidRPr="00C15294">
      <w:rPr>
        <w:rFonts w:ascii="Arial" w:hAnsi="Arial" w:cs="Arial"/>
        <w:sz w:val="16"/>
        <w:szCs w:val="16"/>
      </w:rPr>
      <w:t xml:space="preserve">) </w:t>
    </w:r>
    <w:r>
      <w:rPr>
        <w:rFonts w:ascii="Arial" w:hAnsi="Arial" w:cs="Arial"/>
        <w:sz w:val="16"/>
        <w:szCs w:val="16"/>
      </w:rPr>
      <w:t>99-23-006</w:t>
    </w:r>
    <w:r w:rsidRPr="00C15294">
      <w:rPr>
        <w:rFonts w:ascii="Arial" w:hAnsi="Arial" w:cs="Arial"/>
        <w:sz w:val="16"/>
        <w:szCs w:val="16"/>
      </w:rPr>
      <w:t xml:space="preserve">, доб. </w:t>
    </w:r>
    <w:r>
      <w:rPr>
        <w:rFonts w:ascii="Arial" w:hAnsi="Arial" w:cs="Arial"/>
        <w:sz w:val="16"/>
        <w:szCs w:val="16"/>
      </w:rPr>
      <w:t>70-48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4ECD58" w14:textId="77777777" w:rsidR="00BA0AFB" w:rsidRDefault="00BA0AFB">
      <w:pPr>
        <w:spacing w:after="0" w:line="240" w:lineRule="auto"/>
      </w:pPr>
      <w:r>
        <w:separator/>
      </w:r>
    </w:p>
  </w:footnote>
  <w:footnote w:type="continuationSeparator" w:id="0">
    <w:p w14:paraId="2328CE9A" w14:textId="77777777" w:rsidR="00BA0AFB" w:rsidRDefault="00BA0A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AF4"/>
    <w:rsid w:val="00286B90"/>
    <w:rsid w:val="005854A1"/>
    <w:rsid w:val="006A1F5F"/>
    <w:rsid w:val="008658DE"/>
    <w:rsid w:val="008B55B4"/>
    <w:rsid w:val="008D56A7"/>
    <w:rsid w:val="00BA0AFB"/>
    <w:rsid w:val="00CB48B4"/>
    <w:rsid w:val="00D15782"/>
    <w:rsid w:val="00D4742E"/>
    <w:rsid w:val="00EC407F"/>
    <w:rsid w:val="00F92AF4"/>
    <w:rsid w:val="00FB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67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523A241A1DD2021DDC4960D0EBA99A4E2B02F40F73377C38CA6F2535E7221AF1E4687E28BE38374C03CC360D6ED1BE52CE261714A6VBXCP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krasnodarvodokanal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consultantplus://offline/ref=523A241A1DD2021DDC4960D0EBA99A4E2B02F40F73377C38CA6F2535E7221AF1E4687E28BE38374C03CC360D6ED1BE52CE261714A6VBXCP" TargetMode="External"/><Relationship Id="rId10" Type="http://schemas.openxmlformats.org/officeDocument/2006/relationships/hyperlink" Target="mailto:krn_sec@rosvodokanal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523A241A1DD2021DDC4960D0EBA99A4E2B02F40F73377C38CA6F2535E7221AF1E4687E28BE38374C03CC360D6ED1BE52CE261714A6VBX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C96002-EABB-44D6-B97B-4192737C87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DA7BAC-FBBD-4AB6-9FB3-0FD9F39B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11994A-8DC9-4A12-965F-1545375262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kaptuk.e</dc:creator>
  <cp:lastModifiedBy>Волков Артур Каримович</cp:lastModifiedBy>
  <cp:revision>9</cp:revision>
  <cp:lastPrinted>2020-02-12T13:19:00Z</cp:lastPrinted>
  <dcterms:created xsi:type="dcterms:W3CDTF">2020-02-28T07:20:00Z</dcterms:created>
  <dcterms:modified xsi:type="dcterms:W3CDTF">2021-06-30T13:11:00Z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0x01010059BC358E5FA2AF4CB81ADC70F8E234B6</vt:lpwstr>
  </property>
</Properties>
</file>